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7E00C868" w14:textId="0F16E081" w:rsid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</w:t>
            </w:r>
            <w:r w:rsidR="00C102E5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5C</w:t>
            </w:r>
            <w:r w:rsidR="001D497C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2</w:t>
            </w:r>
            <w:r w:rsidR="00C102E5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– </w:t>
            </w:r>
            <w:r w:rsidR="001D497C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Sub-</w:t>
            </w:r>
            <w:r w:rsidR="001E0F6F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Investimento</w:t>
            </w:r>
            <w:r w:rsidR="00C102E5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1D497C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_________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  <w:p w14:paraId="300B268D" w14:textId="76AA4AB4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73C26184" w:rsidR="00D62B14" w:rsidRPr="00D62B14" w:rsidRDefault="007F5500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>–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Convenzione </w:t>
            </w:r>
            <w:proofErr w:type="spellStart"/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>UdM</w:t>
            </w:r>
            <w:proofErr w:type="spellEnd"/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– </w:t>
            </w:r>
            <w:r w:rsidR="001D497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DG Lotta alla Povertà </w:t>
            </w:r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– Soggetto Attuatore,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in coerenza con l’Allegato 2 alla Circolare </w:t>
            </w:r>
            <w:r w:rsidR="00D570A4">
              <w:rPr>
                <w:rFonts w:ascii="Calibri" w:hAnsi="Calibri" w:cs="Calibri"/>
                <w:b/>
                <w:bCs/>
                <w:sz w:val="28"/>
                <w:szCs w:val="28"/>
              </w:rPr>
              <w:t>Mef - RGS n. 21 del 2021</w:t>
            </w:r>
            <w:r w:rsidR="00D62B14"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4D055033" w:rsidR="00D710EB" w:rsidRPr="00C102E5" w:rsidRDefault="00D62B14" w:rsidP="00D710EB">
            <w:pPr>
              <w:spacing w:line="276" w:lineRule="auto"/>
              <w:jc w:val="both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C102E5" w:rsidRPr="00C102E5">
              <w:rPr>
                <w:rFonts w:ascii="Garamond" w:hAnsi="Garamond" w:cs="Calibri"/>
                <w:b/>
                <w:bCs/>
                <w:sz w:val="18"/>
                <w:szCs w:val="18"/>
              </w:rPr>
              <w:t>M5C</w:t>
            </w:r>
            <w:r w:rsidR="001D497C">
              <w:rPr>
                <w:rFonts w:ascii="Garamond" w:hAnsi="Garamond" w:cs="Calibri"/>
                <w:b/>
                <w:bCs/>
                <w:sz w:val="18"/>
                <w:szCs w:val="18"/>
              </w:rPr>
              <w:t>2</w:t>
            </w:r>
            <w:r w:rsidR="00C102E5" w:rsidRPr="00C102E5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 – </w:t>
            </w:r>
            <w:r w:rsidR="001D497C">
              <w:rPr>
                <w:rFonts w:ascii="Garamond" w:hAnsi="Garamond" w:cs="Calibri"/>
                <w:b/>
                <w:bCs/>
                <w:sz w:val="18"/>
                <w:szCs w:val="18"/>
              </w:rPr>
              <w:t>Sub-</w:t>
            </w:r>
            <w:r w:rsidR="001E0F6F">
              <w:rPr>
                <w:rFonts w:ascii="Garamond" w:hAnsi="Garamond" w:cs="Calibri"/>
                <w:b/>
                <w:bCs/>
                <w:sz w:val="18"/>
                <w:szCs w:val="18"/>
              </w:rPr>
              <w:t>Investimento</w:t>
            </w:r>
            <w:r w:rsidR="00C102E5" w:rsidRPr="00C102E5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 </w:t>
            </w:r>
            <w:r w:rsidR="001D497C">
              <w:rPr>
                <w:rFonts w:ascii="Garamond" w:hAnsi="Garamond" w:cs="Calibri"/>
                <w:b/>
                <w:bCs/>
                <w:sz w:val="18"/>
                <w:szCs w:val="18"/>
              </w:rPr>
              <w:t>___________</w:t>
            </w:r>
          </w:p>
          <w:p w14:paraId="1272DA43" w14:textId="0EDB2DBA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1D497C">
              <w:rPr>
                <w:rFonts w:ascii="Garamond" w:hAnsi="Garamond" w:cs="Calibri"/>
                <w:sz w:val="18"/>
                <w:szCs w:val="18"/>
              </w:rPr>
              <w:t>ATS</w:t>
            </w:r>
            <w:r w:rsidR="00EB3C64">
              <w:rPr>
                <w:rFonts w:ascii="Garamond" w:hAnsi="Garamond" w:cs="Calibri"/>
                <w:sz w:val="18"/>
                <w:szCs w:val="18"/>
              </w:rPr>
              <w:t xml:space="preserve"> _______</w:t>
            </w:r>
          </w:p>
          <w:p w14:paraId="38015B7F" w14:textId="2FD6C198" w:rsidR="00D710EB" w:rsidRDefault="00FD39DE" w:rsidP="00D710E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C102E5">
              <w:rPr>
                <w:rFonts w:ascii="Garamond" w:hAnsi="Garamond" w:cs="Calibri"/>
                <w:sz w:val="18"/>
                <w:szCs w:val="18"/>
              </w:rPr>
              <w:t>Convenzione per l’Attuazione degli interventi a valere sulla Riforma M5C</w:t>
            </w:r>
            <w:r w:rsidR="001D497C">
              <w:rPr>
                <w:rFonts w:ascii="Garamond" w:hAnsi="Garamond" w:cs="Calibri"/>
                <w:sz w:val="18"/>
                <w:szCs w:val="18"/>
              </w:rPr>
              <w:t>2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 – </w:t>
            </w:r>
            <w:proofErr w:type="spellStart"/>
            <w:r w:rsidR="001D497C">
              <w:rPr>
                <w:rFonts w:ascii="Garamond" w:hAnsi="Garamond" w:cs="Calibri"/>
                <w:sz w:val="18"/>
                <w:szCs w:val="18"/>
              </w:rPr>
              <w:t>Sub.</w:t>
            </w:r>
            <w:r w:rsidR="001E0F6F">
              <w:rPr>
                <w:rFonts w:ascii="Garamond" w:hAnsi="Garamond" w:cs="Calibri"/>
                <w:sz w:val="18"/>
                <w:szCs w:val="18"/>
              </w:rPr>
              <w:t>I</w:t>
            </w:r>
            <w:proofErr w:type="spellEnd"/>
            <w:r w:rsidR="00C102E5">
              <w:rPr>
                <w:rFonts w:ascii="Garamond" w:hAnsi="Garamond" w:cs="Calibri"/>
                <w:sz w:val="18"/>
                <w:szCs w:val="18"/>
              </w:rPr>
              <w:t xml:space="preserve">. </w:t>
            </w:r>
            <w:r w:rsidR="001D497C">
              <w:rPr>
                <w:rFonts w:ascii="Garamond" w:hAnsi="Garamond" w:cs="Calibri"/>
                <w:sz w:val="18"/>
                <w:szCs w:val="18"/>
              </w:rPr>
              <w:t xml:space="preserve">_________ 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tra l’Unità di Missione PNRR MLPS, </w:t>
            </w:r>
            <w:r w:rsidR="001E0F6F">
              <w:rPr>
                <w:rFonts w:ascii="Garamond" w:hAnsi="Garamond" w:cs="Calibri"/>
                <w:sz w:val="18"/>
                <w:szCs w:val="18"/>
              </w:rPr>
              <w:t>DG</w:t>
            </w:r>
            <w:r w:rsidR="001D497C">
              <w:rPr>
                <w:rFonts w:ascii="Garamond" w:hAnsi="Garamond" w:cs="Calibri"/>
                <w:sz w:val="18"/>
                <w:szCs w:val="18"/>
              </w:rPr>
              <w:t xml:space="preserve"> Lotta alla Povertà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 e Soggetto attuatore (</w:t>
            </w:r>
            <w:r w:rsidR="001D497C">
              <w:rPr>
                <w:rFonts w:ascii="Garamond" w:hAnsi="Garamond" w:cs="Calibri"/>
                <w:sz w:val="18"/>
                <w:szCs w:val="18"/>
              </w:rPr>
              <w:t>ATS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 _______</w:t>
            </w:r>
            <w:r w:rsidR="003B1610">
              <w:rPr>
                <w:rFonts w:ascii="Garamond" w:hAnsi="Garamond" w:cs="Calibri"/>
                <w:sz w:val="18"/>
                <w:szCs w:val="18"/>
              </w:rPr>
              <w:t>)</w:t>
            </w: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  <w:proofErr w:type="gramEnd"/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C232C4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Riferimenti Normativi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F5500" w:rsidRPr="008E42C5" w14:paraId="65CC638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587E5" w14:textId="77777777" w:rsidR="007F5500" w:rsidRPr="008E42C5" w:rsidRDefault="007F5500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B5D98" w14:textId="71F5E492" w:rsidR="007F5500" w:rsidRPr="008E42C5" w:rsidRDefault="007F5500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>a Convenzione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è coerente con il format previsto dal</w:t>
                  </w:r>
                  <w:r w:rsidRPr="00EF16CD">
                    <w:rPr>
                      <w:rFonts w:ascii="Garamond" w:hAnsi="Garamond" w:cs="Calibri"/>
                      <w:sz w:val="18"/>
                      <w:szCs w:val="18"/>
                    </w:rPr>
                    <w:t>l’Allegato 2 alla Circolare Mef - RGS n. 21 del 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25E5F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B274C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FF5EB5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12642" w14:textId="77777777" w:rsidR="007F5500" w:rsidRPr="00F858DB" w:rsidRDefault="007F5500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5B062" w14:textId="77777777" w:rsidR="007F5500" w:rsidRPr="00F858DB" w:rsidRDefault="007F5500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04B31" w:rsidRPr="008E42C5" w14:paraId="32B5CE58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26017085" w:rsidR="00504B31" w:rsidRPr="008E42C5" w:rsidRDefault="00912494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Convenzione</w:t>
                  </w:r>
                  <w:r w:rsidR="00504B31"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le disposizioni normative generali e specifiche nazionali</w:t>
                  </w:r>
                  <w:r w:rsidR="00103DD6">
                    <w:rPr>
                      <w:rFonts w:ascii="Garamond" w:hAnsi="Garamond" w:cs="Calibri"/>
                      <w:sz w:val="18"/>
                      <w:szCs w:val="18"/>
                    </w:rPr>
                    <w:t xml:space="preserve"> e</w:t>
                  </w:r>
                  <w:r w:rsidR="00C102E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504B31" w:rsidRPr="008E42C5">
                    <w:rPr>
                      <w:rFonts w:ascii="Garamond" w:hAnsi="Garamond" w:cs="Calibri"/>
                      <w:sz w:val="18"/>
                      <w:szCs w:val="18"/>
                    </w:rPr>
                    <w:t>comunitarie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1CAFD3A0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</w:t>
                  </w:r>
                  <w:proofErr w:type="gramEnd"/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5372BDCD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correttamente i Target nazionali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associat</w:t>
                  </w:r>
                  <w:r w:rsidR="00103DD6">
                    <w:rPr>
                      <w:rFonts w:ascii="Garamond" w:hAnsi="Garamond" w:cs="Calibri"/>
                      <w:sz w:val="18"/>
                      <w:szCs w:val="18"/>
                    </w:rPr>
                    <w:t>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all</w:t>
                  </w:r>
                  <w:r w:rsidR="001E0F6F">
                    <w:rPr>
                      <w:rFonts w:ascii="Garamond" w:hAnsi="Garamond" w:cs="Calibri"/>
                      <w:sz w:val="18"/>
                      <w:szCs w:val="18"/>
                    </w:rPr>
                    <w:t>’Investimento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655D9B" w:rsidRPr="008E42C5" w14:paraId="61A0FC52" w14:textId="77777777" w:rsidTr="00655D9B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5755E9FE" w14:textId="4A1A3FB5" w:rsidR="00655D9B" w:rsidRPr="008E42C5" w:rsidRDefault="00655D9B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Compilazione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FE9DBA" w14:textId="77777777" w:rsidR="00655D9B" w:rsidRPr="00F858DB" w:rsidRDefault="00655D9B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5A3FD" w14:textId="77777777" w:rsidR="00655D9B" w:rsidRPr="00F858DB" w:rsidRDefault="00655D9B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655D9B" w:rsidRPr="008E42C5" w14:paraId="78002EC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436E4" w14:textId="77777777" w:rsidR="00655D9B" w:rsidRPr="008E42C5" w:rsidRDefault="00655D9B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A8D3D" w14:textId="785E7DA5" w:rsidR="00655D9B" w:rsidRPr="008E42C5" w:rsidRDefault="00655D9B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Tutte le parti dell’atto sono risultano debitamente compilate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6930C8" w14:textId="77777777" w:rsidR="00655D9B" w:rsidRPr="008E42C5" w:rsidRDefault="00655D9B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813768" w14:textId="77777777" w:rsidR="00655D9B" w:rsidRPr="008E42C5" w:rsidRDefault="00655D9B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3766F3" w14:textId="77777777" w:rsidR="00655D9B" w:rsidRPr="008E42C5" w:rsidRDefault="00655D9B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54DC4" w14:textId="77777777" w:rsidR="00655D9B" w:rsidRPr="00F858DB" w:rsidRDefault="00655D9B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56213" w14:textId="77777777" w:rsidR="00655D9B" w:rsidRPr="00F858DB" w:rsidRDefault="00655D9B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0C606A" w:rsidRPr="008E42C5" w14:paraId="6F182437" w14:textId="77777777" w:rsidTr="000C606A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8BBF491" w14:textId="349CD0C9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Oggetto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225A1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92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B17724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242D3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A6167" w14:textId="5EA59CE6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riportate tutte le informazioni utili a definire l’oggetto dell’atto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7BA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B28E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C39A5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C5D16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BEF4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C9AF8C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D73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9DA79" w14:textId="13CFF9BC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</w:t>
                  </w:r>
                  <w:proofErr w:type="gramEnd"/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riportato correttamente il riferimento 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>ai compiti in capo alle parti, in coerenza con gli o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bblighi e principi PNRR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 xml:space="preserve"> (art. 4, 4bis e 5)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F3777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F8C1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E79F2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8EAB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24CD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55D9B" w:rsidRPr="008E42C5" w14:paraId="089655FA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3195F" w14:textId="77777777" w:rsidR="00655D9B" w:rsidRPr="008E42C5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12476" w14:textId="442E1AAE" w:rsidR="00655D9B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</w:t>
                  </w:r>
                  <w:proofErr w:type="gramEnd"/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definito il quadro finanziario della convenzione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807945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8FA9A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7291B5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4C8339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5323EE" w14:textId="77777777" w:rsidR="00655D9B" w:rsidRPr="008E42C5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55D9B" w:rsidRPr="008E42C5" w14:paraId="7B009962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FE814" w14:textId="77777777" w:rsidR="00655D9B" w:rsidRPr="008E42C5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731E4" w14:textId="2D68D75B" w:rsidR="00655D9B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CUP è indicato nell’oggetto del documento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11BD97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A30175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B906F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60F599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BAD169" w14:textId="77777777" w:rsidR="00655D9B" w:rsidRPr="008E42C5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2BB38E8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EAF7B1" w14:textId="3FBB2432" w:rsidR="000C606A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Monitoraggio, Rendicontazione e Pagamenti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7FA6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160C" w14:textId="276938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F5500" w:rsidRPr="008E42C5" w14:paraId="3A2E1D37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FF8C6" w14:textId="77777777" w:rsidR="007F5500" w:rsidRPr="008E42C5" w:rsidRDefault="007F550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7ABB6" w14:textId="5C422B92" w:rsidR="007F5500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definite le modalità attraverso cui garantire il monitoraggio/implementazione sistema informativo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30830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CD37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67E2A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02DA2A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CFA" w14:textId="77777777" w:rsidR="007F5500" w:rsidRPr="008E42C5" w:rsidRDefault="007F550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55D9B" w:rsidRPr="008E42C5" w14:paraId="2E3F4E3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9DCEE5" w14:textId="77777777" w:rsidR="00655D9B" w:rsidRPr="008E42C5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71676" w14:textId="6711D9B6" w:rsidR="00655D9B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definite le modalità attraverso cui garantire la rendicontazione di M&amp;T e della spesa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C57C97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4990E2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481AC0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36F9C2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888A8" w14:textId="77777777" w:rsidR="00655D9B" w:rsidRPr="008E42C5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55D9B" w:rsidRPr="008E42C5" w14:paraId="3DF56C6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F161B" w14:textId="77777777" w:rsidR="00655D9B" w:rsidRPr="008E42C5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FDE67" w14:textId="4BB89E33" w:rsidR="00655D9B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definite le modalità di erogazione delle risorse a titolo di anticipo e saldo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53F207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8E3DC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A6FA7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2A0F8B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A311F9" w14:textId="77777777" w:rsidR="00655D9B" w:rsidRPr="008E42C5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077E2B4C" w:rsidR="000C606A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D91428">
                    <w:rPr>
                      <w:rFonts w:ascii="Garamond" w:hAnsi="Garamond" w:cs="Calibri"/>
                      <w:sz w:val="18"/>
                      <w:szCs w:val="18"/>
                    </w:rPr>
                    <w:t>Riduzione o revoca dei contributi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e Firma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55D9B" w:rsidRPr="008E42C5" w14:paraId="19F7B99C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1C19ED" w14:textId="77777777" w:rsidR="00655D9B" w:rsidRPr="008E42C5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1B940E" w14:textId="4F984567" w:rsidR="00655D9B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</w:t>
                  </w:r>
                  <w:proofErr w:type="gramEnd"/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prevista la possibilità di riduzione o revoca del finanziamento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0BB9B3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DFCEFB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1473E8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F8DE3" w14:textId="77777777" w:rsidR="00655D9B" w:rsidRPr="008E42C5" w:rsidRDefault="00655D9B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E2E1A9" w14:textId="77777777" w:rsidR="00655D9B" w:rsidRPr="008E42C5" w:rsidRDefault="00655D9B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6D3587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CE85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B0F6" w14:textId="5EB04ACF" w:rsidR="000C606A" w:rsidRPr="0086295C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stato correttamente sottoscritto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B5E5" w14:textId="657EB46A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1D4A8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7E8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2A45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944" w14:textId="17A1DE8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ESITO DELLA </w:t>
                  </w:r>
                  <w:proofErr w:type="gramStart"/>
                  <w:r>
                    <w:rPr>
                      <w:rFonts w:ascii="Garamond" w:hAnsi="Garamond" w:cs="Calibri"/>
                      <w:sz w:val="18"/>
                      <w:szCs w:val="18"/>
                    </w:rPr>
                    <w:t>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</w:t>
                  </w:r>
                  <w:proofErr w:type="gramEnd"/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                  </w:t>
                  </w:r>
                  <w:proofErr w:type="gramStart"/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proofErr w:type="gramEnd"/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</w:t>
                  </w:r>
                  <w:proofErr w:type="gramStart"/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proofErr w:type="gramEnd"/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proofErr w:type="gramStart"/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>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proofErr w:type="gramEnd"/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AZIONI DA </w:t>
            </w:r>
            <w:proofErr w:type="gramStart"/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PORRE IN ESSERE</w:t>
            </w:r>
            <w:proofErr w:type="gramEnd"/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672DC"/>
    <w:rsid w:val="000C606A"/>
    <w:rsid w:val="000F19FB"/>
    <w:rsid w:val="00103DD6"/>
    <w:rsid w:val="00132B54"/>
    <w:rsid w:val="001D497C"/>
    <w:rsid w:val="001E0F6F"/>
    <w:rsid w:val="001F2668"/>
    <w:rsid w:val="00217F36"/>
    <w:rsid w:val="00282CF8"/>
    <w:rsid w:val="002960C9"/>
    <w:rsid w:val="00336FDF"/>
    <w:rsid w:val="003A0092"/>
    <w:rsid w:val="003A1D6E"/>
    <w:rsid w:val="003B1610"/>
    <w:rsid w:val="003D6D6C"/>
    <w:rsid w:val="003F0CDD"/>
    <w:rsid w:val="004103F8"/>
    <w:rsid w:val="00491586"/>
    <w:rsid w:val="004C798F"/>
    <w:rsid w:val="00504B31"/>
    <w:rsid w:val="00570F9B"/>
    <w:rsid w:val="005D18E5"/>
    <w:rsid w:val="005E0A0C"/>
    <w:rsid w:val="006259D6"/>
    <w:rsid w:val="00655D9B"/>
    <w:rsid w:val="00672A1E"/>
    <w:rsid w:val="006C17E6"/>
    <w:rsid w:val="006C4139"/>
    <w:rsid w:val="006D5061"/>
    <w:rsid w:val="006F0499"/>
    <w:rsid w:val="00747F75"/>
    <w:rsid w:val="00753178"/>
    <w:rsid w:val="007F5500"/>
    <w:rsid w:val="00835E33"/>
    <w:rsid w:val="0086295C"/>
    <w:rsid w:val="00881446"/>
    <w:rsid w:val="0088432A"/>
    <w:rsid w:val="008D172D"/>
    <w:rsid w:val="008E42C5"/>
    <w:rsid w:val="00911C86"/>
    <w:rsid w:val="00912494"/>
    <w:rsid w:val="009736D3"/>
    <w:rsid w:val="009B4068"/>
    <w:rsid w:val="009C01DF"/>
    <w:rsid w:val="00A128F9"/>
    <w:rsid w:val="00AB1A9E"/>
    <w:rsid w:val="00AF5505"/>
    <w:rsid w:val="00B16B91"/>
    <w:rsid w:val="00BB5513"/>
    <w:rsid w:val="00C075B8"/>
    <w:rsid w:val="00C102E5"/>
    <w:rsid w:val="00C108C5"/>
    <w:rsid w:val="00CB78C3"/>
    <w:rsid w:val="00D04306"/>
    <w:rsid w:val="00D570A4"/>
    <w:rsid w:val="00D62B14"/>
    <w:rsid w:val="00D710EB"/>
    <w:rsid w:val="00D94232"/>
    <w:rsid w:val="00DE0C57"/>
    <w:rsid w:val="00E2063E"/>
    <w:rsid w:val="00E32FF7"/>
    <w:rsid w:val="00E717A2"/>
    <w:rsid w:val="00EB3C64"/>
    <w:rsid w:val="00EE5843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318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14</cp:revision>
  <dcterms:created xsi:type="dcterms:W3CDTF">2025-03-04T09:51:00Z</dcterms:created>
  <dcterms:modified xsi:type="dcterms:W3CDTF">2026-01-26T08:58:00Z</dcterms:modified>
</cp:coreProperties>
</file>